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B7B18C" w14:textId="1B41AF13" w:rsidR="00933402" w:rsidRPr="00850C4D" w:rsidRDefault="00933402" w:rsidP="009334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hr-HR"/>
        </w:rPr>
      </w:pPr>
      <w:r w:rsidRPr="00850C4D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hr-HR"/>
        </w:rPr>
        <w:t>PRILOG 9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7"/>
        <w:gridCol w:w="8215"/>
      </w:tblGrid>
      <w:tr w:rsidR="006E46BE" w:rsidRPr="00850C4D" w14:paraId="4646CCC5" w14:textId="77777777" w:rsidTr="00131D6B">
        <w:trPr>
          <w:tblCellSpacing w:w="15" w:type="dxa"/>
          <w:jc w:val="center"/>
        </w:trPr>
        <w:tc>
          <w:tcPr>
            <w:tcW w:w="0" w:type="auto"/>
            <w:gridSpan w:val="2"/>
            <w:shd w:val="clear" w:color="auto" w:fill="365F91" w:themeFill="accent1" w:themeFillShade="BF"/>
            <w:vAlign w:val="center"/>
            <w:hideMark/>
          </w:tcPr>
          <w:p w14:paraId="30FF1EA1" w14:textId="315169E8" w:rsidR="006E46BE" w:rsidRPr="00131D6B" w:rsidRDefault="006E46BE" w:rsidP="00131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LISTA PRIHVATLJIVIH TROŠKOVA ZA PODMJERU 5.2.</w:t>
            </w:r>
            <w:r w:rsidR="00131D6B" w:rsidRPr="00131D6B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1</w:t>
            </w:r>
          </w:p>
        </w:tc>
      </w:tr>
      <w:tr w:rsidR="00890F1F" w:rsidRPr="00850C4D" w14:paraId="0D3F7852" w14:textId="77777777" w:rsidTr="00131D6B">
        <w:trPr>
          <w:tblCellSpacing w:w="15" w:type="dxa"/>
          <w:jc w:val="center"/>
        </w:trPr>
        <w:tc>
          <w:tcPr>
            <w:tcW w:w="0" w:type="auto"/>
            <w:shd w:val="clear" w:color="auto" w:fill="365F91" w:themeFill="accent1" w:themeFillShade="BF"/>
            <w:vAlign w:val="center"/>
            <w:hideMark/>
          </w:tcPr>
          <w:p w14:paraId="252A89F2" w14:textId="77777777" w:rsidR="006E46BE" w:rsidRPr="00131D6B" w:rsidRDefault="006E46BE" w:rsidP="00131D6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Kod troška</w:t>
            </w:r>
          </w:p>
        </w:tc>
        <w:tc>
          <w:tcPr>
            <w:tcW w:w="0" w:type="auto"/>
            <w:shd w:val="clear" w:color="auto" w:fill="365F91" w:themeFill="accent1" w:themeFillShade="BF"/>
            <w:vAlign w:val="center"/>
            <w:hideMark/>
          </w:tcPr>
          <w:p w14:paraId="6BFABD5D" w14:textId="77777777" w:rsidR="006E46BE" w:rsidRPr="00131D6B" w:rsidRDefault="006E46BE" w:rsidP="00131D6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Naziv prihvatljivih troškova</w:t>
            </w:r>
          </w:p>
        </w:tc>
      </w:tr>
      <w:tr w:rsidR="00890F1F" w:rsidRPr="00850C4D" w14:paraId="0CC5B208" w14:textId="77777777" w:rsidTr="00131D6B">
        <w:trPr>
          <w:tblCellSpacing w:w="15" w:type="dxa"/>
          <w:jc w:val="center"/>
        </w:trPr>
        <w:tc>
          <w:tcPr>
            <w:tcW w:w="0" w:type="auto"/>
            <w:shd w:val="clear" w:color="auto" w:fill="365F91" w:themeFill="accent1" w:themeFillShade="BF"/>
            <w:vAlign w:val="center"/>
            <w:hideMark/>
          </w:tcPr>
          <w:p w14:paraId="56F7AC0B" w14:textId="77777777" w:rsidR="006E46BE" w:rsidRPr="00131D6B" w:rsidRDefault="006E46BE" w:rsidP="00131D6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5.2.9.1</w:t>
            </w:r>
          </w:p>
        </w:tc>
        <w:tc>
          <w:tcPr>
            <w:tcW w:w="0" w:type="auto"/>
            <w:shd w:val="clear" w:color="auto" w:fill="365F91" w:themeFill="accent1" w:themeFillShade="BF"/>
            <w:vAlign w:val="center"/>
            <w:hideMark/>
          </w:tcPr>
          <w:p w14:paraId="768FFC0F" w14:textId="2848D9D9" w:rsidR="006E46BE" w:rsidRPr="00131D6B" w:rsidRDefault="006E46BE" w:rsidP="00131D6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 xml:space="preserve">SANACIJA POLJOPRIVREDNOG ZEMLJIŠTA </w:t>
            </w:r>
          </w:p>
        </w:tc>
      </w:tr>
      <w:tr w:rsidR="00890F1F" w:rsidRPr="00850C4D" w14:paraId="521CF268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4B83A6" w14:textId="77777777" w:rsidR="006E46BE" w:rsidRPr="00850C4D" w:rsidRDefault="006E46BE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47062742" w14:textId="029E25F1" w:rsidR="00DB42D3" w:rsidRPr="00850C4D" w:rsidRDefault="007B0279" w:rsidP="0054736A">
            <w:pPr>
              <w:pStyle w:val="ListParagraph"/>
              <w:numPr>
                <w:ilvl w:val="0"/>
                <w:numId w:val="29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5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</w:t>
            </w:r>
            <w:r w:rsidR="00DB42D3" w:rsidRPr="0085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abava mineralnog i organskog gnojiva i usluga rasipanja i unošenja u tlo</w:t>
            </w:r>
            <w:r w:rsidR="00210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uz obaveznu analizu tla i preporuke za količine i vrstu gnojiva</w:t>
            </w:r>
          </w:p>
        </w:tc>
      </w:tr>
      <w:tr w:rsidR="00890F1F" w:rsidRPr="00850C4D" w14:paraId="5D0C29A3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8C5B0B" w14:textId="326D7659" w:rsidR="006E46BE" w:rsidRPr="00850C4D" w:rsidRDefault="006E46BE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128D97FB" w14:textId="5EAE097D" w:rsidR="006E46BE" w:rsidRPr="0054736A" w:rsidRDefault="00DB42D3" w:rsidP="0054736A">
            <w:pPr>
              <w:pStyle w:val="ListParagraph"/>
              <w:numPr>
                <w:ilvl w:val="0"/>
                <w:numId w:val="29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86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nabava </w:t>
            </w:r>
            <w:r w:rsidR="006E46BE" w:rsidRPr="00586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sjem</w:t>
            </w:r>
            <w:r w:rsidRPr="00586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ena</w:t>
            </w:r>
            <w:r w:rsidR="006E46BE" w:rsidRPr="00586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– poljoprivredne vrste za zelenu gnojidbu (sideracija)</w:t>
            </w:r>
            <w:r w:rsidRPr="00586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i usluga sjetve</w:t>
            </w:r>
          </w:p>
        </w:tc>
      </w:tr>
      <w:tr w:rsidR="00890F1F" w:rsidRPr="00850C4D" w14:paraId="6B7E3BB5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A6278F" w14:textId="77777777" w:rsidR="006E46BE" w:rsidRPr="00850C4D" w:rsidRDefault="006E46BE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38C4A86D" w14:textId="122C260B" w:rsidR="006E46BE" w:rsidRPr="0054736A" w:rsidRDefault="00DB42D3" w:rsidP="005B7BCD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nabava </w:t>
            </w:r>
            <w:r w:rsidR="006E46BE"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materijal</w:t>
            </w:r>
            <w:r w:rsidR="0041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a</w:t>
            </w:r>
            <w:r w:rsidR="006E46BE"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potrebnog </w:t>
            </w:r>
            <w:r w:rsidR="006E46BE"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za </w:t>
            </w:r>
            <w:r w:rsidR="005B7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poboljšanje </w:t>
            </w:r>
            <w:r w:rsidR="006E46BE"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kvalitete poljoprivrednog zemljišta</w:t>
            </w: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i usluga rasipanja i unošenja u tlo</w:t>
            </w:r>
            <w:r w:rsidR="002106CA"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uz obaveznu analizu tla i preporuke za količine i vrstu preparata za </w:t>
            </w:r>
            <w:r w:rsidR="005B7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poboljšanje </w:t>
            </w:r>
            <w:r w:rsidR="005B08B2"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kvalitete</w:t>
            </w:r>
            <w:r w:rsidR="002106CA"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poljoprivrednog zemljišta </w:t>
            </w:r>
            <w:r w:rsidR="006E46BE"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(zeolit – preparati sa zemljišnim bakterijama i mikroorganizmima, kalcijev karbonat, kalcijev i magnezijev karbonat i dr.)</w:t>
            </w:r>
          </w:p>
        </w:tc>
      </w:tr>
      <w:tr w:rsidR="001E373D" w:rsidRPr="00850C4D" w14:paraId="5836A791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28C87D0A" w14:textId="77777777" w:rsidR="001E373D" w:rsidRPr="00850C4D" w:rsidRDefault="001E373D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</w:tcPr>
          <w:p w14:paraId="2E71A0E8" w14:textId="411E8E40" w:rsidR="001E373D" w:rsidRPr="0054736A" w:rsidRDefault="001E373D" w:rsidP="0054736A">
            <w:pPr>
              <w:pStyle w:val="ListParagraph"/>
              <w:numPr>
                <w:ilvl w:val="0"/>
                <w:numId w:val="26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analiza tla</w:t>
            </w:r>
          </w:p>
        </w:tc>
      </w:tr>
      <w:tr w:rsidR="00890F1F" w:rsidRPr="00850C4D" w14:paraId="454A0D1E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C56DFC" w14:textId="77777777" w:rsidR="006E46BE" w:rsidRPr="00850C4D" w:rsidRDefault="006E46BE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051957A8" w14:textId="1ED3744F" w:rsidR="006E46BE" w:rsidRPr="00626187" w:rsidRDefault="006E46BE" w:rsidP="0062618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26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Usluge korištenja građevinskih i poljoprivrednih strojeva</w:t>
            </w:r>
            <w:r w:rsidR="0041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uključujući</w:t>
            </w:r>
            <w:r w:rsidRPr="00626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:</w:t>
            </w:r>
          </w:p>
          <w:p w14:paraId="38448C37" w14:textId="7A83B228" w:rsidR="006E46BE" w:rsidRPr="0054736A" w:rsidRDefault="006E46BE" w:rsidP="00626187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uklanjanje mulja</w:t>
            </w:r>
            <w:r w:rsidR="00837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sa odvozom</w:t>
            </w: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,</w:t>
            </w:r>
          </w:p>
          <w:p w14:paraId="38C3FF0F" w14:textId="45A8CABB" w:rsidR="006E46BE" w:rsidRPr="0054736A" w:rsidRDefault="006E46BE" w:rsidP="00626187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podrivanje,</w:t>
            </w:r>
          </w:p>
          <w:p w14:paraId="521CBD90" w14:textId="2F2A0E89" w:rsidR="006E46BE" w:rsidRPr="0054736A" w:rsidRDefault="006E46BE" w:rsidP="00626187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ravnanje,</w:t>
            </w:r>
          </w:p>
          <w:p w14:paraId="33A1125B" w14:textId="256A9A44" w:rsidR="006E46BE" w:rsidRPr="0054736A" w:rsidRDefault="006E46BE" w:rsidP="00626187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krčenje uništenog višegodišnjeg nasada i višegodišnj</w:t>
            </w:r>
            <w:r w:rsidR="00102460"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eg bilja te uklanjanje krčevina </w:t>
            </w:r>
          </w:p>
        </w:tc>
      </w:tr>
      <w:tr w:rsidR="00890F1F" w:rsidRPr="00850C4D" w14:paraId="0F530EED" w14:textId="77777777" w:rsidTr="00131D6B">
        <w:trPr>
          <w:tblCellSpacing w:w="15" w:type="dxa"/>
          <w:jc w:val="center"/>
        </w:trPr>
        <w:tc>
          <w:tcPr>
            <w:tcW w:w="0" w:type="auto"/>
            <w:shd w:val="clear" w:color="auto" w:fill="365F91" w:themeFill="accent1" w:themeFillShade="BF"/>
            <w:vAlign w:val="center"/>
            <w:hideMark/>
          </w:tcPr>
          <w:p w14:paraId="44E60C7E" w14:textId="77777777" w:rsidR="006E46BE" w:rsidRPr="00131D6B" w:rsidRDefault="006E46BE" w:rsidP="00131D6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5.2.9.2</w:t>
            </w:r>
          </w:p>
        </w:tc>
        <w:tc>
          <w:tcPr>
            <w:tcW w:w="0" w:type="auto"/>
            <w:shd w:val="clear" w:color="auto" w:fill="365F91" w:themeFill="accent1" w:themeFillShade="BF"/>
            <w:vAlign w:val="center"/>
            <w:hideMark/>
          </w:tcPr>
          <w:p w14:paraId="487A1A62" w14:textId="77777777" w:rsidR="006E46BE" w:rsidRPr="00131D6B" w:rsidRDefault="006E46BE" w:rsidP="00131D6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GRAĐENJE POLJOPRIVREDNIH GOSPODARSKIH OBJEKATA I PRIPADAJUĆE INFRASTRUKTURE</w:t>
            </w:r>
          </w:p>
        </w:tc>
      </w:tr>
      <w:tr w:rsidR="00890F1F" w:rsidRPr="00850C4D" w14:paraId="5AE0E187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704E1A" w14:textId="77777777" w:rsidR="006E46BE" w:rsidRPr="00850C4D" w:rsidRDefault="006E46BE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6F70F12B" w14:textId="18C74942" w:rsidR="006E46BE" w:rsidRPr="00131D6B" w:rsidRDefault="006E46BE" w:rsidP="00131D6B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građenje i/ili opremanje objekata za domaće životinje sa pripadajućom opremom i infrastrukturom u sklopu poljoprivrednog gospodarstva</w:t>
            </w:r>
          </w:p>
        </w:tc>
      </w:tr>
      <w:tr w:rsidR="00890F1F" w:rsidRPr="00850C4D" w14:paraId="1C5D419B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38D46F" w14:textId="77777777" w:rsidR="006E46BE" w:rsidRPr="00850C4D" w:rsidRDefault="006E46BE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1F3A5861" w14:textId="42BC28F8" w:rsidR="006E46BE" w:rsidRPr="00131D6B" w:rsidRDefault="006E46BE" w:rsidP="00131D6B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građenje i/ili opremanje objekata za uzgoj bilja u zaštićenom prostoru sa pripadajućom opremom i infrastrukturom u sklopu poljoprivrednog gospodarstva</w:t>
            </w:r>
          </w:p>
        </w:tc>
      </w:tr>
      <w:tr w:rsidR="00890F1F" w:rsidRPr="00850C4D" w14:paraId="2818890F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0AA9A4B" w14:textId="77777777" w:rsidR="006E46BE" w:rsidRPr="00850C4D" w:rsidRDefault="006E46BE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6BEE17EB" w14:textId="477C9C0B" w:rsidR="006E46BE" w:rsidRPr="00131D6B" w:rsidRDefault="006E46BE" w:rsidP="00131D6B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građenje i/ili opremanje objekti za preradu i skladištenje poljoprivrednih proizvoda sa pripadajućom opremom i infrastrukturom u sklopu poljoprivrednog gospodarstva</w:t>
            </w:r>
          </w:p>
        </w:tc>
      </w:tr>
      <w:tr w:rsidR="00890F1F" w:rsidRPr="00850C4D" w14:paraId="617826B8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4ED37F" w14:textId="77777777" w:rsidR="006E46BE" w:rsidRPr="00850C4D" w:rsidRDefault="006E46BE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7B14A12D" w14:textId="71275A9E" w:rsidR="006E46BE" w:rsidRPr="00131D6B" w:rsidRDefault="006E46BE" w:rsidP="00131D6B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građenje i/ili opremanje ostalih poljoprivrednih gospodarskih objekata s pripadajućom opremom i infrastrukturom, koji su u funkciji osnovne djelatnosti</w:t>
            </w:r>
          </w:p>
        </w:tc>
      </w:tr>
      <w:tr w:rsidR="00890F1F" w:rsidRPr="00850C4D" w14:paraId="36AADEE0" w14:textId="77777777" w:rsidTr="00131D6B">
        <w:trPr>
          <w:tblCellSpacing w:w="15" w:type="dxa"/>
          <w:jc w:val="center"/>
        </w:trPr>
        <w:tc>
          <w:tcPr>
            <w:tcW w:w="0" w:type="auto"/>
            <w:shd w:val="clear" w:color="auto" w:fill="365F91" w:themeFill="accent1" w:themeFillShade="BF"/>
            <w:vAlign w:val="center"/>
            <w:hideMark/>
          </w:tcPr>
          <w:p w14:paraId="597245EC" w14:textId="77777777" w:rsidR="006E46BE" w:rsidRPr="00131D6B" w:rsidRDefault="006E46BE" w:rsidP="00131D6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5.2.9.3</w:t>
            </w:r>
          </w:p>
        </w:tc>
        <w:tc>
          <w:tcPr>
            <w:tcW w:w="0" w:type="auto"/>
            <w:shd w:val="clear" w:color="auto" w:fill="365F91" w:themeFill="accent1" w:themeFillShade="BF"/>
            <w:vAlign w:val="center"/>
            <w:hideMark/>
          </w:tcPr>
          <w:p w14:paraId="0FF149DA" w14:textId="77777777" w:rsidR="006E46BE" w:rsidRPr="00131D6B" w:rsidRDefault="006E46BE" w:rsidP="00131D6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POPRAVAK ILI NABAVA NOVIH/RABLJENIH POLJOPRIVREDNIH STROJEVA, MEHANIZACIJE I OPREME</w:t>
            </w:r>
          </w:p>
        </w:tc>
      </w:tr>
      <w:tr w:rsidR="00890F1F" w:rsidRPr="00850C4D" w14:paraId="4D1200FB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435176F" w14:textId="77777777" w:rsidR="006E46BE" w:rsidRPr="00850C4D" w:rsidRDefault="006E46BE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13D0D1EC" w14:textId="55CA36C2" w:rsidR="006E46BE" w:rsidRPr="00131D6B" w:rsidRDefault="006E46BE" w:rsidP="00131D6B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traktori</w:t>
            </w:r>
            <w:r w:rsidR="00AC7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*</w:t>
            </w:r>
          </w:p>
        </w:tc>
      </w:tr>
      <w:tr w:rsidR="00890F1F" w:rsidRPr="00850C4D" w14:paraId="352E813C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04BB370" w14:textId="77777777" w:rsidR="006E46BE" w:rsidRPr="00850C4D" w:rsidRDefault="006E46BE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632FA089" w14:textId="49A39062" w:rsidR="006E46BE" w:rsidRPr="00131D6B" w:rsidRDefault="006E46BE" w:rsidP="00131D6B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ostala mehanizacija </w:t>
            </w:r>
            <w:r w:rsidR="00AC7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*</w:t>
            </w:r>
          </w:p>
        </w:tc>
      </w:tr>
      <w:tr w:rsidR="00890F1F" w:rsidRPr="00850C4D" w14:paraId="486E12A2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420AFFD" w14:textId="77777777" w:rsidR="006E46BE" w:rsidRPr="00850C4D" w:rsidRDefault="006E46BE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050C6AE9" w14:textId="22E6ECA0" w:rsidR="006E46BE" w:rsidRPr="00131D6B" w:rsidRDefault="006E46BE" w:rsidP="00131D6B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oprema za osnovnu i dopunsku obradu tla</w:t>
            </w:r>
            <w:r w:rsidR="00AC7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*</w:t>
            </w:r>
          </w:p>
        </w:tc>
      </w:tr>
      <w:tr w:rsidR="00890F1F" w:rsidRPr="00850C4D" w14:paraId="6550AFB5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CDAE36" w14:textId="77777777" w:rsidR="006E46BE" w:rsidRPr="00850C4D" w:rsidRDefault="006E46BE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0AA133E6" w14:textId="1010749E" w:rsidR="006E46BE" w:rsidRPr="00131D6B" w:rsidRDefault="006E46BE" w:rsidP="00131D6B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oprema za gnojidbu</w:t>
            </w:r>
            <w:r w:rsidR="00AC7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*</w:t>
            </w:r>
          </w:p>
        </w:tc>
      </w:tr>
      <w:tr w:rsidR="00890F1F" w:rsidRPr="00850C4D" w14:paraId="12313F79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719296" w14:textId="77777777" w:rsidR="006E46BE" w:rsidRPr="00850C4D" w:rsidRDefault="006E46BE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17116A8C" w14:textId="6256979B" w:rsidR="006E46BE" w:rsidRPr="00131D6B" w:rsidRDefault="006E46BE" w:rsidP="00131D6B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oprema za košnju</w:t>
            </w:r>
            <w:r w:rsidR="00AC7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*</w:t>
            </w:r>
          </w:p>
        </w:tc>
      </w:tr>
      <w:tr w:rsidR="00890F1F" w:rsidRPr="00850C4D" w14:paraId="17FFA63E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5CCACB" w14:textId="77777777" w:rsidR="006E46BE" w:rsidRPr="00850C4D" w:rsidRDefault="006E46BE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30DC8C50" w14:textId="2F02F6B7" w:rsidR="006E46BE" w:rsidRPr="00131D6B" w:rsidRDefault="006E46BE" w:rsidP="00131D6B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oprema za sjetvu i sadnju</w:t>
            </w:r>
            <w:r w:rsidR="00AC7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*</w:t>
            </w:r>
          </w:p>
        </w:tc>
      </w:tr>
      <w:tr w:rsidR="00890F1F" w:rsidRPr="00850C4D" w14:paraId="2CF43FD9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994F72" w14:textId="77777777" w:rsidR="006E46BE" w:rsidRPr="00850C4D" w:rsidRDefault="006E46BE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2589A7BA" w14:textId="1FBFA96B" w:rsidR="006E46BE" w:rsidRPr="00131D6B" w:rsidRDefault="006E46BE" w:rsidP="00131D6B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oprema za zaštitu bilja</w:t>
            </w:r>
            <w:r w:rsidR="00AC7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*</w:t>
            </w:r>
          </w:p>
        </w:tc>
      </w:tr>
      <w:tr w:rsidR="00890F1F" w:rsidRPr="00850C4D" w14:paraId="0A7756B4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4220EE" w14:textId="77777777" w:rsidR="006E46BE" w:rsidRPr="00850C4D" w:rsidRDefault="006E46BE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50F60DAC" w14:textId="16D326AB" w:rsidR="006E46BE" w:rsidRPr="00131D6B" w:rsidRDefault="006E46BE" w:rsidP="00131D6B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oprema za berbu i žetvu</w:t>
            </w:r>
            <w:r w:rsidR="00AC7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*</w:t>
            </w:r>
          </w:p>
        </w:tc>
      </w:tr>
      <w:tr w:rsidR="00890F1F" w:rsidRPr="00850C4D" w14:paraId="5844DB20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45FB5A" w14:textId="77777777" w:rsidR="006E46BE" w:rsidRPr="00850C4D" w:rsidRDefault="006E46BE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5AC87BDE" w14:textId="3D7F3BD2" w:rsidR="006E46BE" w:rsidRPr="00131D6B" w:rsidRDefault="006E46BE" w:rsidP="00131D6B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oprema za transport</w:t>
            </w:r>
            <w:r w:rsidR="00AC7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*</w:t>
            </w:r>
          </w:p>
        </w:tc>
      </w:tr>
      <w:tr w:rsidR="00890F1F" w:rsidRPr="00850C4D" w14:paraId="6256EBF1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972E8B" w14:textId="77777777" w:rsidR="006E46BE" w:rsidRPr="00850C4D" w:rsidRDefault="006E46BE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16E1751F" w14:textId="5526CEFD" w:rsidR="006E46BE" w:rsidRPr="00131D6B" w:rsidRDefault="006E46BE" w:rsidP="00687FBF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ostala poljoprivredna oprema </w:t>
            </w:r>
            <w:r w:rsidR="00AC7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*</w:t>
            </w:r>
          </w:p>
        </w:tc>
      </w:tr>
      <w:tr w:rsidR="001E373D" w:rsidRPr="00850C4D" w14:paraId="625FBC36" w14:textId="77777777" w:rsidTr="003501CC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07EE87C9" w14:textId="77777777" w:rsidR="001E373D" w:rsidRPr="00850C4D" w:rsidRDefault="001E373D" w:rsidP="00626187">
            <w:pPr>
              <w:pStyle w:val="ListParagraph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</w:tcPr>
          <w:p w14:paraId="64DBE151" w14:textId="02CC5354" w:rsidR="001063B6" w:rsidRPr="0054736A" w:rsidRDefault="001E373D" w:rsidP="00626187">
            <w:pPr>
              <w:pStyle w:val="ListParagraph"/>
              <w:numPr>
                <w:ilvl w:val="0"/>
                <w:numId w:val="21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usluga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uklanjanja</w:t>
            </w:r>
            <w:r w:rsidR="0068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opreme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, demontaže</w:t>
            </w: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i montaže </w:t>
            </w:r>
            <w:r w:rsidR="00687FBF" w:rsidRPr="0068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armature, ograde, sustava za navodnjavanje, protugradne zaštite i protukišne zaštite</w:t>
            </w:r>
          </w:p>
        </w:tc>
      </w:tr>
      <w:tr w:rsidR="00712569" w:rsidRPr="00850C4D" w14:paraId="2526A87F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2C7AB9D4" w14:textId="77777777" w:rsidR="00712569" w:rsidRPr="00850C4D" w:rsidRDefault="00712569" w:rsidP="00712569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</w:tcPr>
          <w:p w14:paraId="7B37C251" w14:textId="58030ADD" w:rsidR="00712569" w:rsidRPr="00712569" w:rsidRDefault="00712569" w:rsidP="00712569">
            <w:pPr>
              <w:pStyle w:val="ListParagraph"/>
              <w:numPr>
                <w:ilvl w:val="0"/>
                <w:numId w:val="21"/>
              </w:num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nabava opreme za višegodišnje nasade i višegodišnje bilje uključujući konstrukciju nasada (nabava opreme za armaturu višegodišnjih nasada i usluga postavljanja, nabava ograde i usluga postavljanja oko nasada, nabava opreme protugradne zaštite i usluga montaže, nabava opreme protukišne zaštite i usluga montaže, nabava sustava za navodnjavanje i usluga postavljanja)</w:t>
            </w:r>
          </w:p>
        </w:tc>
      </w:tr>
      <w:tr w:rsidR="00002A48" w:rsidRPr="00850C4D" w14:paraId="1F79C7CB" w14:textId="77777777" w:rsidTr="00002A48">
        <w:trPr>
          <w:trHeight w:val="1099"/>
          <w:tblCellSpacing w:w="15" w:type="dxa"/>
          <w:jc w:val="center"/>
        </w:trPr>
        <w:tc>
          <w:tcPr>
            <w:tcW w:w="0" w:type="auto"/>
            <w:vAlign w:val="center"/>
          </w:tcPr>
          <w:p w14:paraId="192B2CC1" w14:textId="77777777" w:rsidR="00002A48" w:rsidRPr="00850C4D" w:rsidRDefault="00002A48" w:rsidP="00712569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</w:tcPr>
          <w:p w14:paraId="2860AA80" w14:textId="7CAD031B" w:rsidR="00002A48" w:rsidRPr="00131D6B" w:rsidRDefault="00AC7F1D" w:rsidP="00D82AD5">
            <w:pPr>
              <w:pStyle w:val="ListParagraph"/>
              <w:spacing w:after="0"/>
              <w:ind w:left="1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7187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* Napomena: Nije primjenjivo za krčenje vinograda temeljem Rješenja fitosanitarne inspekcije o zaraženosti vinove loze žuticom koje je izdano od nadležnog ureda Fitosanitarne inspekcije</w:t>
            </w:r>
            <w:r w:rsidR="00D5151C" w:rsidRPr="0057187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</w:t>
            </w:r>
            <w:r w:rsidRPr="0057187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="00D5151C" w:rsidRPr="0057187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te </w:t>
            </w:r>
            <w:r w:rsidRPr="0057187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označeni troškovi nisu prihvatljivi</w:t>
            </w:r>
          </w:p>
        </w:tc>
      </w:tr>
      <w:tr w:rsidR="00890F1F" w:rsidRPr="00850C4D" w14:paraId="10324591" w14:textId="77777777" w:rsidTr="00131D6B">
        <w:trPr>
          <w:tblCellSpacing w:w="15" w:type="dxa"/>
          <w:jc w:val="center"/>
        </w:trPr>
        <w:tc>
          <w:tcPr>
            <w:tcW w:w="0" w:type="auto"/>
            <w:shd w:val="clear" w:color="auto" w:fill="365F91" w:themeFill="accent1" w:themeFillShade="BF"/>
            <w:vAlign w:val="center"/>
            <w:hideMark/>
          </w:tcPr>
          <w:p w14:paraId="3BA679E8" w14:textId="77777777" w:rsidR="006E46BE" w:rsidRPr="00131D6B" w:rsidRDefault="006E46BE" w:rsidP="00131D6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5.2.9.4</w:t>
            </w:r>
          </w:p>
        </w:tc>
        <w:tc>
          <w:tcPr>
            <w:tcW w:w="0" w:type="auto"/>
            <w:shd w:val="clear" w:color="auto" w:fill="365F91" w:themeFill="accent1" w:themeFillShade="BF"/>
            <w:vAlign w:val="center"/>
            <w:hideMark/>
          </w:tcPr>
          <w:p w14:paraId="7C9F8EB2" w14:textId="79B0093C" w:rsidR="006E46BE" w:rsidRPr="00131D6B" w:rsidRDefault="006E46BE" w:rsidP="000319F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NABAVA DOMAĆIH ŽIVOTINJA</w:t>
            </w:r>
          </w:p>
        </w:tc>
      </w:tr>
      <w:tr w:rsidR="00AC7F1D" w:rsidRPr="00850C4D" w14:paraId="59604CED" w14:textId="77777777" w:rsidTr="00571878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vAlign w:val="center"/>
          </w:tcPr>
          <w:p w14:paraId="251C9D45" w14:textId="77777777" w:rsidR="00AC7F1D" w:rsidRDefault="00AC7F1D" w:rsidP="00AC7F1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</w:p>
          <w:p w14:paraId="64B1A91E" w14:textId="5E740CD1" w:rsidR="00AC7F1D" w:rsidRPr="00131D6B" w:rsidRDefault="00AC7F1D" w:rsidP="00AC7F1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EB1E30E" w14:textId="0F3B8E90" w:rsidR="00AC7F1D" w:rsidRPr="00131D6B" w:rsidRDefault="002A4202" w:rsidP="00AC7F1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D7B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  <w:t>Napomena: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AC7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</w:t>
            </w:r>
            <w:r w:rsidR="00AC7F1D" w:rsidRPr="00AC7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omaće životinje koje su zahvaćene elementarnom nepogodom ili katastrofalnim događajem moraju biti upisane u Jedinstveni registar domaćih životinja ili ostale propisane upisnike u trenutku nastanka/proglašenja elementarne nepogode ili katastrofalnog događaja</w:t>
            </w:r>
          </w:p>
        </w:tc>
      </w:tr>
      <w:tr w:rsidR="00AC7F1D" w:rsidRPr="00850C4D" w14:paraId="3B1FE900" w14:textId="77777777" w:rsidTr="00131D6B">
        <w:trPr>
          <w:tblCellSpacing w:w="15" w:type="dxa"/>
          <w:jc w:val="center"/>
        </w:trPr>
        <w:tc>
          <w:tcPr>
            <w:tcW w:w="0" w:type="auto"/>
            <w:shd w:val="clear" w:color="auto" w:fill="365F91" w:themeFill="accent1" w:themeFillShade="BF"/>
            <w:vAlign w:val="center"/>
            <w:hideMark/>
          </w:tcPr>
          <w:p w14:paraId="59BD1C82" w14:textId="77777777" w:rsidR="00AC7F1D" w:rsidRPr="00131D6B" w:rsidRDefault="00AC7F1D" w:rsidP="00AC7F1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5.2.9.5</w:t>
            </w:r>
          </w:p>
        </w:tc>
        <w:tc>
          <w:tcPr>
            <w:tcW w:w="0" w:type="auto"/>
            <w:shd w:val="clear" w:color="auto" w:fill="365F91" w:themeFill="accent1" w:themeFillShade="BF"/>
            <w:vAlign w:val="center"/>
            <w:hideMark/>
          </w:tcPr>
          <w:p w14:paraId="46FB8B68" w14:textId="1F2D993A" w:rsidR="00AC7F1D" w:rsidRPr="00131D6B" w:rsidRDefault="00AC7F1D" w:rsidP="00AC7F1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NABAVA I SADNJA VIŠEGODIŠNJIH NASADA I VIŠEGODIŠNJEG BILJA</w:t>
            </w:r>
          </w:p>
        </w:tc>
      </w:tr>
      <w:tr w:rsidR="00AC7F1D" w:rsidRPr="00850C4D" w14:paraId="49C71538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3A8522" w14:textId="77777777" w:rsidR="00AC7F1D" w:rsidRPr="00850C4D" w:rsidRDefault="00AC7F1D" w:rsidP="00AC7F1D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63B64894" w14:textId="2337BFAC" w:rsidR="00AC7F1D" w:rsidRPr="00687FBF" w:rsidRDefault="00AC7F1D" w:rsidP="00AC7F1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</w:t>
            </w:r>
            <w:r w:rsidRPr="0068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odizanje novih ili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obnova </w:t>
            </w:r>
            <w:r w:rsidRPr="0068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postojećeg višegodišnjeg nasada i višegodišnjeg bilja, uključujući:</w:t>
            </w:r>
          </w:p>
          <w:p w14:paraId="4A280771" w14:textId="35ABD9B6" w:rsidR="00AC7F1D" w:rsidRPr="00131D6B" w:rsidRDefault="00AC7F1D" w:rsidP="00AC7F1D">
            <w:pPr>
              <w:pStyle w:val="ListParagraph"/>
              <w:numPr>
                <w:ilvl w:val="0"/>
                <w:numId w:val="21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analizu tla</w:t>
            </w:r>
          </w:p>
          <w:p w14:paraId="5A8B0441" w14:textId="6F3CACD4" w:rsidR="00AC7F1D" w:rsidRPr="00687FBF" w:rsidRDefault="00AC7F1D" w:rsidP="00AC7F1D">
            <w:pPr>
              <w:pStyle w:val="ListParagraph"/>
              <w:numPr>
                <w:ilvl w:val="0"/>
                <w:numId w:val="21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8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pripremu terena i gnojidbu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68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(usluga rigolanja, usluga podrivanja, usluga oranja, usluga tanjuranja, usluga frezanja zemljišta, usluga roto drljanja, usluga ravnanja, meliorativna gnojidba, kalcifikacija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)</w:t>
            </w:r>
            <w:r w:rsidRPr="0068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</w:p>
          <w:p w14:paraId="1F245F50" w14:textId="7C1B09A1" w:rsidR="00AC7F1D" w:rsidRPr="00131D6B" w:rsidRDefault="00AC7F1D" w:rsidP="00AC7F1D">
            <w:pPr>
              <w:pStyle w:val="ListParagraph"/>
              <w:numPr>
                <w:ilvl w:val="0"/>
                <w:numId w:val="21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nabavu</w:t>
            </w:r>
            <w:r w:rsidRPr="00131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mineralnog gnojiva i usluga rasipanja i unošenja u tlo, nabava organskog gnojiva i usluga rasipanja i unošenja u tlo, nabava dehidriranog </w:t>
            </w:r>
            <w:r w:rsidRPr="00131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gnojiva i usluga rasipanja i unošenja u tlo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uz obaveznu analizu tla i preporuke za količine i vrstu gnojiva</w:t>
            </w:r>
          </w:p>
          <w:p w14:paraId="3C7714E1" w14:textId="47351A4B" w:rsidR="00AC7F1D" w:rsidRPr="00131D6B" w:rsidRDefault="00AC7F1D" w:rsidP="00AC7F1D">
            <w:pPr>
              <w:pStyle w:val="ListParagraph"/>
              <w:numPr>
                <w:ilvl w:val="0"/>
                <w:numId w:val="21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usluga krčenja uništenog višegodišnjeg nasada te usluga uklanjanja krčevina      </w:t>
            </w:r>
          </w:p>
          <w:p w14:paraId="4EDC8A07" w14:textId="00BDFA74" w:rsidR="00AC7F1D" w:rsidRDefault="00AC7F1D" w:rsidP="00AC7F1D">
            <w:pPr>
              <w:pStyle w:val="ListParagraph"/>
              <w:numPr>
                <w:ilvl w:val="0"/>
                <w:numId w:val="21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nabava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sjetvenog ili sadnog materijala i  </w:t>
            </w:r>
            <w:r w:rsidRPr="00D90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usluga sjetve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/sadnje</w:t>
            </w:r>
            <w:r w:rsidRPr="00D90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višegodišnje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g</w:t>
            </w:r>
            <w:r w:rsidRPr="00D90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bilj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a</w:t>
            </w:r>
            <w:r w:rsidRPr="00D90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(DTS, lucerna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, lavanda, jagode</w:t>
            </w:r>
            <w:r w:rsidRPr="00D90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i sl.)</w:t>
            </w:r>
          </w:p>
          <w:p w14:paraId="7CD79C7B" w14:textId="49F53C6C" w:rsidR="00AC7F1D" w:rsidRPr="00D900C1" w:rsidRDefault="00AC7F1D" w:rsidP="00AC7F1D">
            <w:pPr>
              <w:pStyle w:val="ListParagraph"/>
              <w:numPr>
                <w:ilvl w:val="0"/>
                <w:numId w:val="21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nabava sadnog materijala za višegodišnje nasade</w:t>
            </w:r>
          </w:p>
          <w:p w14:paraId="11E4D9C3" w14:textId="204F193E" w:rsidR="00AC7F1D" w:rsidRDefault="00AC7F1D" w:rsidP="00AC7F1D">
            <w:pPr>
              <w:pStyle w:val="ListParagraph"/>
              <w:numPr>
                <w:ilvl w:val="0"/>
                <w:numId w:val="21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nabava travne smjese i usluga zatravljivanja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za višegodišnje nasade</w:t>
            </w: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</w:p>
          <w:p w14:paraId="5D154870" w14:textId="34CD84CD" w:rsidR="00AC7F1D" w:rsidRDefault="00AC7F1D" w:rsidP="00AC7F1D">
            <w:pPr>
              <w:pStyle w:val="ListParagraph"/>
              <w:numPr>
                <w:ilvl w:val="0"/>
                <w:numId w:val="21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usluga obnove nasada masline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i </w:t>
            </w: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smokve</w:t>
            </w:r>
          </w:p>
          <w:p w14:paraId="18BE3409" w14:textId="05FC0AFA" w:rsidR="00AC7F1D" w:rsidRDefault="00AC7F1D" w:rsidP="00AC7F1D">
            <w:pPr>
              <w:pStyle w:val="ListParagraph"/>
              <w:numPr>
                <w:ilvl w:val="0"/>
                <w:numId w:val="21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usluga odvoza rezanog materijala iz nasada masline </w:t>
            </w:r>
            <w:r w:rsidR="00185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</w:t>
            </w:r>
            <w:r w:rsidR="00C57B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bookmarkStart w:id="0" w:name="_GoBack"/>
            <w:bookmarkEnd w:id="0"/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smokve </w:t>
            </w:r>
          </w:p>
          <w:p w14:paraId="445E871E" w14:textId="7B88A1D2" w:rsidR="00AC7F1D" w:rsidRDefault="00AC7F1D" w:rsidP="00AC7F1D">
            <w:pPr>
              <w:pStyle w:val="ListParagraph"/>
              <w:numPr>
                <w:ilvl w:val="0"/>
                <w:numId w:val="21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usluga  sjetv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e</w:t>
            </w: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za višegodišnje bilje</w:t>
            </w:r>
          </w:p>
          <w:p w14:paraId="20BE90D6" w14:textId="15EFF09E" w:rsidR="00AC7F1D" w:rsidRPr="00D82AD5" w:rsidRDefault="00AC7F1D" w:rsidP="00AC7F1D">
            <w:pPr>
              <w:pStyle w:val="ListParagraph"/>
              <w:numPr>
                <w:ilvl w:val="0"/>
                <w:numId w:val="21"/>
              </w:numPr>
              <w:spacing w:after="0"/>
              <w:jc w:val="both"/>
              <w:rPr>
                <w:i/>
                <w:iCs/>
                <w:sz w:val="23"/>
                <w:szCs w:val="23"/>
              </w:rPr>
            </w:pPr>
            <w:r w:rsidRPr="00912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usluga iskopa rupa i sadnja za višegodišnje nasade</w:t>
            </w:r>
            <w:r w:rsidR="00837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/vinovu lozu/masline i smokve/višegodišnje bilje (lavanda, jagoda</w:t>
            </w:r>
            <w:r w:rsidR="00185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, smilje</w:t>
            </w:r>
            <w:r w:rsidR="00837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AC7F1D" w:rsidRPr="00850C4D" w14:paraId="74FE649F" w14:textId="77777777" w:rsidTr="00131D6B">
        <w:trPr>
          <w:tblCellSpacing w:w="15" w:type="dxa"/>
          <w:jc w:val="center"/>
        </w:trPr>
        <w:tc>
          <w:tcPr>
            <w:tcW w:w="0" w:type="auto"/>
            <w:shd w:val="clear" w:color="auto" w:fill="365F91" w:themeFill="accent1" w:themeFillShade="BF"/>
            <w:vAlign w:val="center"/>
          </w:tcPr>
          <w:p w14:paraId="2673A462" w14:textId="00A8E84A" w:rsidR="00AC7F1D" w:rsidRPr="00131D6B" w:rsidRDefault="00AC7F1D" w:rsidP="00AC7F1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lastRenderedPageBreak/>
              <w:t>5.2.9.6</w:t>
            </w:r>
          </w:p>
        </w:tc>
        <w:tc>
          <w:tcPr>
            <w:tcW w:w="0" w:type="auto"/>
            <w:shd w:val="clear" w:color="auto" w:fill="365F91" w:themeFill="accent1" w:themeFillShade="BF"/>
            <w:vAlign w:val="center"/>
          </w:tcPr>
          <w:p w14:paraId="3D760DDB" w14:textId="37086E08" w:rsidR="00AC7F1D" w:rsidRPr="00131D6B" w:rsidRDefault="00AC7F1D" w:rsidP="00AC7F1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KUPNJA POLJOPRIVREDNOG ZEMLJIŠTA</w:t>
            </w:r>
          </w:p>
        </w:tc>
      </w:tr>
      <w:tr w:rsidR="00AC7F1D" w:rsidRPr="00416D23" w14:paraId="6F8EB212" w14:textId="77777777" w:rsidTr="00416D2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670E56" w14:textId="77777777" w:rsidR="00AC7F1D" w:rsidRPr="00416D23" w:rsidRDefault="00AC7F1D" w:rsidP="00AC7F1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9DECB5" w14:textId="237A72EC" w:rsidR="00AC7F1D" w:rsidRPr="00416D23" w:rsidRDefault="00AC7F1D" w:rsidP="00AC7F1D">
            <w:pPr>
              <w:pStyle w:val="ListParagraph"/>
              <w:numPr>
                <w:ilvl w:val="0"/>
                <w:numId w:val="30"/>
              </w:num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</w:t>
            </w:r>
            <w:r w:rsidRPr="00416D2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upnja poljoprivrednog zemljišta, najviše 10% vrijednosti ukupno prihvatljivih troškova projekta, ako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iz</w:t>
            </w:r>
            <w:r w:rsidRPr="00416D2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nalaza i mišljenja sudskog vještaka proizlazi da uslijed elementarne nepogode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416D2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sadnja određene kulture višegodišnjeg nasada/ bilja na dosadašnjoj katastarskoj čestici nije moguća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(poplava, nanos mulja, zagađenje tla, klizište i slično)</w:t>
            </w:r>
            <w:r>
              <w:t xml:space="preserve"> </w:t>
            </w:r>
          </w:p>
        </w:tc>
      </w:tr>
      <w:tr w:rsidR="00AC7F1D" w:rsidRPr="00416D23" w14:paraId="4A81FBA9" w14:textId="77777777" w:rsidTr="00416D2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B4B7F7E" w14:textId="69D9A031" w:rsidR="00AC7F1D" w:rsidRPr="00416D23" w:rsidRDefault="00AC7F1D" w:rsidP="00AC7F1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A66F2EB" w14:textId="2B979A28" w:rsidR="00AC7F1D" w:rsidRPr="00416D23" w:rsidRDefault="00AC7F1D" w:rsidP="00AC7F1D">
            <w:pPr>
              <w:pStyle w:val="ListParagraph"/>
              <w:numPr>
                <w:ilvl w:val="0"/>
                <w:numId w:val="30"/>
              </w:num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416D2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naliza tla</w:t>
            </w:r>
          </w:p>
        </w:tc>
      </w:tr>
      <w:tr w:rsidR="00AC7F1D" w:rsidRPr="00850C4D" w14:paraId="6CCC65C4" w14:textId="77777777" w:rsidTr="00131D6B">
        <w:trPr>
          <w:tblCellSpacing w:w="15" w:type="dxa"/>
          <w:jc w:val="center"/>
        </w:trPr>
        <w:tc>
          <w:tcPr>
            <w:tcW w:w="0" w:type="auto"/>
            <w:shd w:val="clear" w:color="auto" w:fill="365F91" w:themeFill="accent1" w:themeFillShade="BF"/>
            <w:vAlign w:val="center"/>
            <w:hideMark/>
          </w:tcPr>
          <w:p w14:paraId="7585D703" w14:textId="0751EE20" w:rsidR="00AC7F1D" w:rsidRPr="00131D6B" w:rsidRDefault="00AC7F1D" w:rsidP="00AC7F1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5.2.9.</w:t>
            </w:r>
            <w:r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0" w:type="auto"/>
            <w:shd w:val="clear" w:color="auto" w:fill="365F91" w:themeFill="accent1" w:themeFillShade="BF"/>
            <w:vAlign w:val="center"/>
            <w:hideMark/>
          </w:tcPr>
          <w:p w14:paraId="2A968DD8" w14:textId="77777777" w:rsidR="00AC7F1D" w:rsidRPr="00131D6B" w:rsidRDefault="00AC7F1D" w:rsidP="00AC7F1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 xml:space="preserve">OPĆI TROŠKOVI </w:t>
            </w:r>
          </w:p>
        </w:tc>
      </w:tr>
      <w:tr w:rsidR="00AC7F1D" w:rsidRPr="00850C4D" w14:paraId="20FC6B6B" w14:textId="77777777" w:rsidTr="009324D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690949" w14:textId="77777777" w:rsidR="00AC7F1D" w:rsidRPr="00850C4D" w:rsidRDefault="00AC7F1D" w:rsidP="00AC7F1D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709623BD" w14:textId="6036B4A3" w:rsidR="00AC7F1D" w:rsidRPr="0054736A" w:rsidRDefault="00AC7F1D" w:rsidP="00AC7F1D">
            <w:pPr>
              <w:pStyle w:val="ListParagraph"/>
              <w:numPr>
                <w:ilvl w:val="0"/>
                <w:numId w:val="2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troškovi usluge konzultanata,</w:t>
            </w:r>
          </w:p>
          <w:p w14:paraId="4AE5EAFE" w14:textId="40B9808C" w:rsidR="00AC7F1D" w:rsidRPr="0054736A" w:rsidRDefault="00AC7F1D" w:rsidP="00AC7F1D">
            <w:pPr>
              <w:pStyle w:val="ListParagraph"/>
              <w:numPr>
                <w:ilvl w:val="0"/>
                <w:numId w:val="2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troškovi studije izvedivosti,</w:t>
            </w:r>
          </w:p>
          <w:p w14:paraId="7174EA50" w14:textId="0B61EF70" w:rsidR="00AC7F1D" w:rsidRPr="0054736A" w:rsidRDefault="00AC7F1D" w:rsidP="00AC7F1D">
            <w:pPr>
              <w:pStyle w:val="ListParagraph"/>
              <w:numPr>
                <w:ilvl w:val="0"/>
                <w:numId w:val="2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troškovi projektno-tehničke dokumentacije, geodetskih podloga, elaborata i trošak nadzora  </w:t>
            </w:r>
          </w:p>
          <w:p w14:paraId="1F0D2AB5" w14:textId="489DFD1E" w:rsidR="00AC7F1D" w:rsidRPr="00D7046E" w:rsidRDefault="00AC7F1D" w:rsidP="00AC7F1D">
            <w:pPr>
              <w:pStyle w:val="ListParagraph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troškovi sudskog vještaka za procjenu mogućnosti sadnje višegodišnjeg nasada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(n</w:t>
            </w:r>
            <w:r w:rsidRPr="0000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ije primjenjivo za krčenje vinograda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na temelju </w:t>
            </w:r>
            <w:r w:rsidRPr="00002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Rješenja fitosanitarne inspekcije o zaraženosti vinove loze žuticom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)</w:t>
            </w:r>
          </w:p>
          <w:p w14:paraId="6B4B2D9B" w14:textId="6CD3D2EB" w:rsidR="00AC7F1D" w:rsidRPr="0054736A" w:rsidRDefault="00AC7F1D" w:rsidP="00AC7F1D">
            <w:pPr>
              <w:pStyle w:val="ListParagraph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t</w:t>
            </w:r>
            <w:r w:rsidRPr="00D70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roškovi sudskog vještaka za procjenu mogućnosti </w:t>
            </w:r>
            <w:r w:rsidRPr="0054736A">
              <w:rPr>
                <w:rFonts w:ascii="Times New Roman" w:hAnsi="Times New Roman" w:cs="Times New Roman"/>
                <w:sz w:val="24"/>
                <w:szCs w:val="24"/>
              </w:rPr>
              <w:t>popravka opreme/mehanizacije</w:t>
            </w:r>
          </w:p>
          <w:p w14:paraId="2D4DE950" w14:textId="5180F57A" w:rsidR="00AC7F1D" w:rsidRPr="0054736A" w:rsidRDefault="00AC7F1D" w:rsidP="00C57BF1">
            <w:pPr>
              <w:pStyle w:val="Default"/>
              <w:spacing w:line="276" w:lineRule="auto"/>
              <w:ind w:left="720"/>
              <w:jc w:val="both"/>
              <w:rPr>
                <w:sz w:val="23"/>
                <w:szCs w:val="23"/>
              </w:rPr>
            </w:pPr>
          </w:p>
        </w:tc>
      </w:tr>
      <w:tr w:rsidR="00AC7F1D" w:rsidRPr="00850C4D" w14:paraId="59B83281" w14:textId="77777777" w:rsidTr="00131D6B">
        <w:trPr>
          <w:tblCellSpacing w:w="15" w:type="dxa"/>
          <w:jc w:val="center"/>
        </w:trPr>
        <w:tc>
          <w:tcPr>
            <w:tcW w:w="0" w:type="auto"/>
            <w:shd w:val="clear" w:color="auto" w:fill="365F91" w:themeFill="accent1" w:themeFillShade="BF"/>
            <w:vAlign w:val="center"/>
            <w:hideMark/>
          </w:tcPr>
          <w:p w14:paraId="0EB1BB0B" w14:textId="6D29079B" w:rsidR="00AC7F1D" w:rsidRPr="00131D6B" w:rsidRDefault="00AC7F1D" w:rsidP="00AC7F1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5.2.9.</w:t>
            </w:r>
            <w:r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0" w:type="auto"/>
            <w:shd w:val="clear" w:color="auto" w:fill="365F91" w:themeFill="accent1" w:themeFillShade="BF"/>
            <w:vAlign w:val="center"/>
            <w:hideMark/>
          </w:tcPr>
          <w:p w14:paraId="5361604C" w14:textId="77777777" w:rsidR="00AC7F1D" w:rsidRPr="00131D6B" w:rsidRDefault="00AC7F1D" w:rsidP="00AC7F1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131D6B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 xml:space="preserve">OZNAČAVANJE ULAGANJA SUFINANCIRANIH IZ EU PRORAČUNA SUKLADNO PRILOGU II ALI NE VIŠE OD 100 EURA </w:t>
            </w:r>
          </w:p>
        </w:tc>
      </w:tr>
    </w:tbl>
    <w:p w14:paraId="07CC8E16" w14:textId="77777777" w:rsidR="00131D6B" w:rsidRDefault="00131D6B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</w:p>
    <w:p w14:paraId="0A76521D" w14:textId="1495164A" w:rsidR="006E46BE" w:rsidRPr="0054736A" w:rsidRDefault="006E46BE" w:rsidP="00131D6B">
      <w:pPr>
        <w:spacing w:after="0"/>
        <w:jc w:val="both"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hr-HR"/>
        </w:rPr>
      </w:pPr>
      <w:r w:rsidRPr="0054736A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hr-HR"/>
        </w:rPr>
        <w:t xml:space="preserve">Lista dozvoljenih radova </w:t>
      </w:r>
      <w:r w:rsidR="00CA67B7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hr-HR"/>
        </w:rPr>
        <w:t>koji se odnose na građenje</w:t>
      </w:r>
    </w:p>
    <w:p w14:paraId="28BA228F" w14:textId="77777777" w:rsidR="00131D6B" w:rsidRDefault="00131D6B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</w:p>
    <w:p w14:paraId="7838CE71" w14:textId="77777777" w:rsidR="006E46BE" w:rsidRPr="0054736A" w:rsidRDefault="006E46BE" w:rsidP="00131D6B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262626" w:themeColor="text1" w:themeTint="D9"/>
          <w:sz w:val="24"/>
          <w:szCs w:val="24"/>
          <w:lang w:eastAsia="hr-HR"/>
        </w:rPr>
      </w:pPr>
      <w:r w:rsidRPr="0054736A">
        <w:rPr>
          <w:rFonts w:ascii="Times New Roman" w:eastAsia="Times New Roman" w:hAnsi="Times New Roman" w:cs="Times New Roman"/>
          <w:b/>
          <w:i/>
          <w:color w:val="262626" w:themeColor="text1" w:themeTint="D9"/>
          <w:sz w:val="24"/>
          <w:szCs w:val="24"/>
          <w:lang w:eastAsia="hr-HR"/>
        </w:rPr>
        <w:t>A. GRAĐEVINSKI RADOVI</w:t>
      </w:r>
    </w:p>
    <w:p w14:paraId="3654AFD3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1. Pripremni radovi</w:t>
      </w:r>
    </w:p>
    <w:p w14:paraId="69EA0558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2. Rušenja i demontaže</w:t>
      </w:r>
    </w:p>
    <w:p w14:paraId="51DBFD0D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3. Zemljani radovi</w:t>
      </w:r>
    </w:p>
    <w:p w14:paraId="7F87ADC4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4. Betonski radovi</w:t>
      </w:r>
    </w:p>
    <w:p w14:paraId="13223470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5. Armirano-betonski radovi i armirački radovi</w:t>
      </w:r>
    </w:p>
    <w:p w14:paraId="22426676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6. Montažerski radovi</w:t>
      </w:r>
    </w:p>
    <w:p w14:paraId="68617210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lastRenderedPageBreak/>
        <w:t>7. Tesarski radovi</w:t>
      </w:r>
    </w:p>
    <w:p w14:paraId="7D61CEAA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8. Zidarski radovi</w:t>
      </w:r>
    </w:p>
    <w:p w14:paraId="2C423D74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9. Čelična konstrukcija</w:t>
      </w:r>
    </w:p>
    <w:p w14:paraId="043C61FD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10. Izolatorski radovi</w:t>
      </w:r>
    </w:p>
    <w:p w14:paraId="1B87C808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11. Krovopokrivački radovi</w:t>
      </w:r>
    </w:p>
    <w:p w14:paraId="191A8056" w14:textId="77777777" w:rsidR="00131D6B" w:rsidRPr="0054736A" w:rsidRDefault="00131D6B" w:rsidP="00131D6B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262626" w:themeColor="text1" w:themeTint="D9"/>
          <w:sz w:val="24"/>
          <w:szCs w:val="24"/>
          <w:lang w:eastAsia="hr-HR"/>
        </w:rPr>
      </w:pPr>
    </w:p>
    <w:p w14:paraId="43119952" w14:textId="77777777" w:rsidR="006E46BE" w:rsidRPr="0054736A" w:rsidRDefault="006E46BE" w:rsidP="00131D6B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262626" w:themeColor="text1" w:themeTint="D9"/>
          <w:sz w:val="24"/>
          <w:szCs w:val="24"/>
          <w:lang w:eastAsia="hr-HR"/>
        </w:rPr>
      </w:pPr>
      <w:r w:rsidRPr="0054736A">
        <w:rPr>
          <w:rFonts w:ascii="Times New Roman" w:eastAsia="Times New Roman" w:hAnsi="Times New Roman" w:cs="Times New Roman"/>
          <w:b/>
          <w:i/>
          <w:color w:val="262626" w:themeColor="text1" w:themeTint="D9"/>
          <w:sz w:val="24"/>
          <w:szCs w:val="24"/>
          <w:lang w:eastAsia="hr-HR"/>
        </w:rPr>
        <w:t>B. OBRTNIČKI RADOVI</w:t>
      </w:r>
    </w:p>
    <w:p w14:paraId="1533C465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1. Limarski radovi</w:t>
      </w:r>
    </w:p>
    <w:p w14:paraId="7E0215DA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2. Stolarski radovi</w:t>
      </w:r>
    </w:p>
    <w:p w14:paraId="310D511F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3. Bravarski radovi</w:t>
      </w:r>
    </w:p>
    <w:p w14:paraId="66EDCEBA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4. Staklarski radovi</w:t>
      </w:r>
    </w:p>
    <w:p w14:paraId="4C20A5D0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5. Gips-kartonski radovi</w:t>
      </w:r>
    </w:p>
    <w:p w14:paraId="1B85FA27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6. Podne i zidne obloge</w:t>
      </w:r>
    </w:p>
    <w:p w14:paraId="7DDA589F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7. Kamenarski radovi</w:t>
      </w:r>
    </w:p>
    <w:p w14:paraId="3C86BD47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8. Keramičarski radovi</w:t>
      </w:r>
    </w:p>
    <w:p w14:paraId="18182DD4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9. Soboslikarsko-ličilački radovi</w:t>
      </w:r>
    </w:p>
    <w:p w14:paraId="72A2DA1B" w14:textId="268941A6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10. Fasader</w:t>
      </w:r>
      <w:r w:rsidR="00D40036"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s</w:t>
      </w: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ki radovi</w:t>
      </w:r>
    </w:p>
    <w:p w14:paraId="474765D5" w14:textId="77777777" w:rsidR="00131D6B" w:rsidRDefault="00131D6B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</w:p>
    <w:p w14:paraId="6C963192" w14:textId="77777777" w:rsidR="006E46BE" w:rsidRPr="0054736A" w:rsidRDefault="006E46BE" w:rsidP="00131D6B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262626" w:themeColor="text1" w:themeTint="D9"/>
          <w:sz w:val="24"/>
          <w:szCs w:val="24"/>
          <w:lang w:eastAsia="hr-HR"/>
        </w:rPr>
      </w:pPr>
      <w:r w:rsidRPr="0054736A">
        <w:rPr>
          <w:rFonts w:ascii="Times New Roman" w:eastAsia="Times New Roman" w:hAnsi="Times New Roman" w:cs="Times New Roman"/>
          <w:b/>
          <w:i/>
          <w:color w:val="262626" w:themeColor="text1" w:themeTint="D9"/>
          <w:sz w:val="24"/>
          <w:szCs w:val="24"/>
          <w:lang w:eastAsia="hr-HR"/>
        </w:rPr>
        <w:t>C. INSTALATERSKI RADOVI</w:t>
      </w:r>
    </w:p>
    <w:p w14:paraId="58F8A04E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1. Elektroinstalacije</w:t>
      </w:r>
    </w:p>
    <w:p w14:paraId="552AAA53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2. Instalacije vodovoda i kanalizacije i zaštite od požara</w:t>
      </w:r>
    </w:p>
    <w:p w14:paraId="60D511C2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3. Sanitarna oprema</w:t>
      </w:r>
    </w:p>
    <w:p w14:paraId="691736FC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4. Strojarske instalacije</w:t>
      </w:r>
    </w:p>
    <w:p w14:paraId="3AA556E3" w14:textId="77777777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5. Instalacija plina, grijanja, hlađenja i ventilacije</w:t>
      </w:r>
    </w:p>
    <w:p w14:paraId="7403072C" w14:textId="15F383B8" w:rsidR="006E46BE" w:rsidRPr="00131D6B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</w:pP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6. Priključak plina</w:t>
      </w:r>
      <w:r w:rsidR="00002A48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 xml:space="preserve"> u poljoprivredno gospodarskoj zgradi</w:t>
      </w:r>
      <w:r w:rsidRPr="00131D6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hr-HR"/>
        </w:rPr>
        <w:t>.</w:t>
      </w:r>
    </w:p>
    <w:p w14:paraId="62CCB6F2" w14:textId="77777777" w:rsidR="006E46BE" w:rsidRPr="00850C4D" w:rsidRDefault="006E46BE" w:rsidP="00131D6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sectPr w:rsidR="006E46BE" w:rsidRPr="00850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1FA7B" w14:textId="77777777" w:rsidR="00284C0B" w:rsidRDefault="00284C0B" w:rsidP="007A510E">
      <w:pPr>
        <w:spacing w:after="0" w:line="240" w:lineRule="auto"/>
      </w:pPr>
      <w:r>
        <w:separator/>
      </w:r>
    </w:p>
  </w:endnote>
  <w:endnote w:type="continuationSeparator" w:id="0">
    <w:p w14:paraId="3FD461DF" w14:textId="77777777" w:rsidR="00284C0B" w:rsidRDefault="00284C0B" w:rsidP="007A5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67E5F" w14:textId="77777777" w:rsidR="00284C0B" w:rsidRDefault="00284C0B" w:rsidP="007A510E">
      <w:pPr>
        <w:spacing w:after="0" w:line="240" w:lineRule="auto"/>
      </w:pPr>
      <w:r>
        <w:separator/>
      </w:r>
    </w:p>
  </w:footnote>
  <w:footnote w:type="continuationSeparator" w:id="0">
    <w:p w14:paraId="51260CAD" w14:textId="77777777" w:rsidR="00284C0B" w:rsidRDefault="00284C0B" w:rsidP="007A51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3C0"/>
    <w:multiLevelType w:val="hybridMultilevel"/>
    <w:tmpl w:val="FBB02792"/>
    <w:lvl w:ilvl="0" w:tplc="F7BA280E"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650BA"/>
    <w:multiLevelType w:val="hybridMultilevel"/>
    <w:tmpl w:val="5F5A742A"/>
    <w:lvl w:ilvl="0" w:tplc="A7D63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26EC1"/>
    <w:multiLevelType w:val="hybridMultilevel"/>
    <w:tmpl w:val="5064A15C"/>
    <w:lvl w:ilvl="0" w:tplc="A2647C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6968"/>
    <w:multiLevelType w:val="hybridMultilevel"/>
    <w:tmpl w:val="69B01A32"/>
    <w:lvl w:ilvl="0" w:tplc="91D87210"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E0782"/>
    <w:multiLevelType w:val="hybridMultilevel"/>
    <w:tmpl w:val="D564EC32"/>
    <w:lvl w:ilvl="0" w:tplc="A278484E">
      <w:numFmt w:val="bullet"/>
      <w:lvlText w:val="–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CB5402F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36C18B8"/>
    <w:multiLevelType w:val="hybridMultilevel"/>
    <w:tmpl w:val="74DA55D8"/>
    <w:lvl w:ilvl="0" w:tplc="CEF65378"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D5AB9"/>
    <w:multiLevelType w:val="hybridMultilevel"/>
    <w:tmpl w:val="B19096FE"/>
    <w:lvl w:ilvl="0" w:tplc="2530F27A"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25504"/>
    <w:multiLevelType w:val="hybridMultilevel"/>
    <w:tmpl w:val="7EECA58E"/>
    <w:lvl w:ilvl="0" w:tplc="51686A38"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95E8D"/>
    <w:multiLevelType w:val="hybridMultilevel"/>
    <w:tmpl w:val="358ED6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F06BA"/>
    <w:multiLevelType w:val="hybridMultilevel"/>
    <w:tmpl w:val="5D308082"/>
    <w:lvl w:ilvl="0" w:tplc="A12A5070"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B0526"/>
    <w:multiLevelType w:val="hybridMultilevel"/>
    <w:tmpl w:val="0DBE7D56"/>
    <w:lvl w:ilvl="0" w:tplc="ED465F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1E1D2F"/>
    <w:multiLevelType w:val="hybridMultilevel"/>
    <w:tmpl w:val="824C34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AB55A4"/>
    <w:multiLevelType w:val="hybridMultilevel"/>
    <w:tmpl w:val="603085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63FA3"/>
    <w:multiLevelType w:val="hybridMultilevel"/>
    <w:tmpl w:val="2BB2B94C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51899"/>
    <w:multiLevelType w:val="hybridMultilevel"/>
    <w:tmpl w:val="BED2399C"/>
    <w:lvl w:ilvl="0" w:tplc="7A80F878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C627A8"/>
    <w:multiLevelType w:val="hybridMultilevel"/>
    <w:tmpl w:val="8A72A5AC"/>
    <w:lvl w:ilvl="0" w:tplc="D5E2C4C6"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CB5446"/>
    <w:multiLevelType w:val="hybridMultilevel"/>
    <w:tmpl w:val="92F43F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F685E"/>
    <w:multiLevelType w:val="hybridMultilevel"/>
    <w:tmpl w:val="652A6C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78CCA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C7F6C"/>
    <w:multiLevelType w:val="hybridMultilevel"/>
    <w:tmpl w:val="A52E65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D561C7"/>
    <w:multiLevelType w:val="hybridMultilevel"/>
    <w:tmpl w:val="AA8AF9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95C6D"/>
    <w:multiLevelType w:val="hybridMultilevel"/>
    <w:tmpl w:val="CBBA550E"/>
    <w:lvl w:ilvl="0" w:tplc="93E06422"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34052"/>
    <w:multiLevelType w:val="hybridMultilevel"/>
    <w:tmpl w:val="AF76E1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46931"/>
    <w:multiLevelType w:val="hybridMultilevel"/>
    <w:tmpl w:val="1B98E3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55134"/>
    <w:multiLevelType w:val="hybridMultilevel"/>
    <w:tmpl w:val="C71E498E"/>
    <w:lvl w:ilvl="0" w:tplc="44A03B06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5014B1"/>
    <w:multiLevelType w:val="hybridMultilevel"/>
    <w:tmpl w:val="12A23BD6"/>
    <w:lvl w:ilvl="0" w:tplc="74C2A84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66962"/>
    <w:multiLevelType w:val="hybridMultilevel"/>
    <w:tmpl w:val="57142A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C634F9"/>
    <w:multiLevelType w:val="hybridMultilevel"/>
    <w:tmpl w:val="051A0D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3D08A3"/>
    <w:multiLevelType w:val="hybridMultilevel"/>
    <w:tmpl w:val="2C6698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BF179A"/>
    <w:multiLevelType w:val="hybridMultilevel"/>
    <w:tmpl w:val="0D442594"/>
    <w:lvl w:ilvl="0" w:tplc="021C3D5A"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EE7BE8"/>
    <w:multiLevelType w:val="hybridMultilevel"/>
    <w:tmpl w:val="7CE86D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878CCA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15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28"/>
  </w:num>
  <w:num w:numId="9">
    <w:abstractNumId w:val="0"/>
  </w:num>
  <w:num w:numId="10">
    <w:abstractNumId w:val="24"/>
  </w:num>
  <w:num w:numId="11">
    <w:abstractNumId w:val="2"/>
  </w:num>
  <w:num w:numId="12">
    <w:abstractNumId w:val="1"/>
  </w:num>
  <w:num w:numId="13">
    <w:abstractNumId w:val="14"/>
  </w:num>
  <w:num w:numId="14">
    <w:abstractNumId w:val="10"/>
  </w:num>
  <w:num w:numId="15">
    <w:abstractNumId w:val="4"/>
  </w:num>
  <w:num w:numId="16">
    <w:abstractNumId w:val="23"/>
  </w:num>
  <w:num w:numId="17">
    <w:abstractNumId w:val="22"/>
  </w:num>
  <w:num w:numId="18">
    <w:abstractNumId w:val="18"/>
  </w:num>
  <w:num w:numId="19">
    <w:abstractNumId w:val="19"/>
  </w:num>
  <w:num w:numId="20">
    <w:abstractNumId w:val="27"/>
  </w:num>
  <w:num w:numId="21">
    <w:abstractNumId w:val="17"/>
  </w:num>
  <w:num w:numId="22">
    <w:abstractNumId w:val="8"/>
  </w:num>
  <w:num w:numId="23">
    <w:abstractNumId w:val="25"/>
  </w:num>
  <w:num w:numId="24">
    <w:abstractNumId w:val="29"/>
  </w:num>
  <w:num w:numId="25">
    <w:abstractNumId w:val="21"/>
  </w:num>
  <w:num w:numId="26">
    <w:abstractNumId w:val="11"/>
  </w:num>
  <w:num w:numId="27">
    <w:abstractNumId w:val="13"/>
  </w:num>
  <w:num w:numId="28">
    <w:abstractNumId w:val="12"/>
  </w:num>
  <w:num w:numId="29">
    <w:abstractNumId w:val="26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6BE"/>
    <w:rsid w:val="00002A48"/>
    <w:rsid w:val="00005ECF"/>
    <w:rsid w:val="0000619F"/>
    <w:rsid w:val="00021001"/>
    <w:rsid w:val="000319FF"/>
    <w:rsid w:val="000774CF"/>
    <w:rsid w:val="000A3102"/>
    <w:rsid w:val="000A5A48"/>
    <w:rsid w:val="00100B48"/>
    <w:rsid w:val="00102460"/>
    <w:rsid w:val="001063B6"/>
    <w:rsid w:val="0012437A"/>
    <w:rsid w:val="00131D6B"/>
    <w:rsid w:val="00162D50"/>
    <w:rsid w:val="00165A3D"/>
    <w:rsid w:val="001851F5"/>
    <w:rsid w:val="0019396B"/>
    <w:rsid w:val="001C6BCE"/>
    <w:rsid w:val="001E373D"/>
    <w:rsid w:val="001F6D97"/>
    <w:rsid w:val="002058BC"/>
    <w:rsid w:val="002106CA"/>
    <w:rsid w:val="00216838"/>
    <w:rsid w:val="00222612"/>
    <w:rsid w:val="00270204"/>
    <w:rsid w:val="00284C0B"/>
    <w:rsid w:val="002A4202"/>
    <w:rsid w:val="002C50DE"/>
    <w:rsid w:val="002E0C78"/>
    <w:rsid w:val="00375020"/>
    <w:rsid w:val="003A57CB"/>
    <w:rsid w:val="003C54EC"/>
    <w:rsid w:val="003E5650"/>
    <w:rsid w:val="003E5E84"/>
    <w:rsid w:val="00416D23"/>
    <w:rsid w:val="00451BE5"/>
    <w:rsid w:val="00456C9D"/>
    <w:rsid w:val="004603BF"/>
    <w:rsid w:val="004A1E55"/>
    <w:rsid w:val="004D5BDF"/>
    <w:rsid w:val="004E3573"/>
    <w:rsid w:val="00524369"/>
    <w:rsid w:val="00531461"/>
    <w:rsid w:val="0054736A"/>
    <w:rsid w:val="00564555"/>
    <w:rsid w:val="00571878"/>
    <w:rsid w:val="0058638B"/>
    <w:rsid w:val="005A13B7"/>
    <w:rsid w:val="005A287F"/>
    <w:rsid w:val="005B08B2"/>
    <w:rsid w:val="005B7BCD"/>
    <w:rsid w:val="005C1AC8"/>
    <w:rsid w:val="006230BA"/>
    <w:rsid w:val="00626187"/>
    <w:rsid w:val="00647F46"/>
    <w:rsid w:val="00687FBF"/>
    <w:rsid w:val="0069617F"/>
    <w:rsid w:val="006C08F0"/>
    <w:rsid w:val="006D2288"/>
    <w:rsid w:val="006E46BE"/>
    <w:rsid w:val="006F0AC5"/>
    <w:rsid w:val="00712569"/>
    <w:rsid w:val="00713CC4"/>
    <w:rsid w:val="00724738"/>
    <w:rsid w:val="0073365C"/>
    <w:rsid w:val="007A510E"/>
    <w:rsid w:val="007B0279"/>
    <w:rsid w:val="007D746D"/>
    <w:rsid w:val="007D7CC8"/>
    <w:rsid w:val="007E3722"/>
    <w:rsid w:val="00837DB9"/>
    <w:rsid w:val="00850C4D"/>
    <w:rsid w:val="00890F1F"/>
    <w:rsid w:val="008970F6"/>
    <w:rsid w:val="008D052F"/>
    <w:rsid w:val="008E6F67"/>
    <w:rsid w:val="009052D6"/>
    <w:rsid w:val="00912560"/>
    <w:rsid w:val="0092336C"/>
    <w:rsid w:val="00927A18"/>
    <w:rsid w:val="009324DF"/>
    <w:rsid w:val="00933402"/>
    <w:rsid w:val="0094003B"/>
    <w:rsid w:val="00962A3D"/>
    <w:rsid w:val="00963A89"/>
    <w:rsid w:val="00975901"/>
    <w:rsid w:val="009807AC"/>
    <w:rsid w:val="009C3080"/>
    <w:rsid w:val="00A00463"/>
    <w:rsid w:val="00A648E6"/>
    <w:rsid w:val="00A67B81"/>
    <w:rsid w:val="00A80B82"/>
    <w:rsid w:val="00A87379"/>
    <w:rsid w:val="00AC6120"/>
    <w:rsid w:val="00AC7F1D"/>
    <w:rsid w:val="00AE373D"/>
    <w:rsid w:val="00AF7980"/>
    <w:rsid w:val="00B36B4A"/>
    <w:rsid w:val="00B50EF0"/>
    <w:rsid w:val="00B93BC4"/>
    <w:rsid w:val="00BA09F1"/>
    <w:rsid w:val="00BC6F8C"/>
    <w:rsid w:val="00C43653"/>
    <w:rsid w:val="00C479BF"/>
    <w:rsid w:val="00C57BF1"/>
    <w:rsid w:val="00C621A9"/>
    <w:rsid w:val="00C82723"/>
    <w:rsid w:val="00C83EDC"/>
    <w:rsid w:val="00CA67B7"/>
    <w:rsid w:val="00CF4691"/>
    <w:rsid w:val="00D211A7"/>
    <w:rsid w:val="00D40036"/>
    <w:rsid w:val="00D4318E"/>
    <w:rsid w:val="00D5151C"/>
    <w:rsid w:val="00D7046E"/>
    <w:rsid w:val="00D82AD5"/>
    <w:rsid w:val="00D900C1"/>
    <w:rsid w:val="00DB42D3"/>
    <w:rsid w:val="00DC1CFD"/>
    <w:rsid w:val="00DE2B91"/>
    <w:rsid w:val="00DE44EC"/>
    <w:rsid w:val="00DE4BDB"/>
    <w:rsid w:val="00DF2065"/>
    <w:rsid w:val="00DF3D3C"/>
    <w:rsid w:val="00E05139"/>
    <w:rsid w:val="00E21BCA"/>
    <w:rsid w:val="00E2559F"/>
    <w:rsid w:val="00E840CC"/>
    <w:rsid w:val="00EC1C77"/>
    <w:rsid w:val="00ED7BC0"/>
    <w:rsid w:val="00EF65D9"/>
    <w:rsid w:val="00EF7F94"/>
    <w:rsid w:val="00F65A1A"/>
    <w:rsid w:val="00F8440C"/>
    <w:rsid w:val="00FC2055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DB186"/>
  <w15:docId w15:val="{026D6EB3-DD19-4C9C-AAE2-80A6DB297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E46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E46BE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paragraph" w:customStyle="1" w:styleId="tekst">
    <w:name w:val="tekst"/>
    <w:basedOn w:val="Normal"/>
    <w:rsid w:val="006E46B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tjecaj">
    <w:name w:val="natjecaj"/>
    <w:basedOn w:val="Normal"/>
    <w:rsid w:val="006E46B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1">
    <w:name w:val="bold1"/>
    <w:basedOn w:val="DefaultParagraphFont"/>
    <w:rsid w:val="006E46BE"/>
    <w:rPr>
      <w:b/>
      <w:bCs/>
    </w:rPr>
  </w:style>
  <w:style w:type="paragraph" w:customStyle="1" w:styleId="clanak">
    <w:name w:val="clanak"/>
    <w:basedOn w:val="Normal"/>
    <w:rsid w:val="006E46B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otpis-desno">
    <w:name w:val="potpis-desno"/>
    <w:basedOn w:val="Normal"/>
    <w:rsid w:val="006E46B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6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A09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09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09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09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09F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A09F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90F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5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510E"/>
  </w:style>
  <w:style w:type="paragraph" w:styleId="Footer">
    <w:name w:val="footer"/>
    <w:basedOn w:val="Normal"/>
    <w:link w:val="FooterChar"/>
    <w:uiPriority w:val="99"/>
    <w:unhideWhenUsed/>
    <w:rsid w:val="007A5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510E"/>
  </w:style>
  <w:style w:type="paragraph" w:customStyle="1" w:styleId="Default">
    <w:name w:val="Default"/>
    <w:rsid w:val="00932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0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03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0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4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7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7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97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4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6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5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348289">
                      <w:marLeft w:val="0"/>
                      <w:marRight w:val="0"/>
                      <w:marTop w:val="30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6C456-EBC9-4447-808F-1A1E9C365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905</Words>
  <Characters>5164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6057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Domagoj Kekez</dc:creator>
  <cp:lastModifiedBy>Dubravka Međimurec</cp:lastModifiedBy>
  <cp:revision>4</cp:revision>
  <cp:lastPrinted>2018-06-15T11:17:00Z</cp:lastPrinted>
  <dcterms:created xsi:type="dcterms:W3CDTF">2018-06-18T12:21:00Z</dcterms:created>
  <dcterms:modified xsi:type="dcterms:W3CDTF">2018-06-18T13:03:00Z</dcterms:modified>
</cp:coreProperties>
</file>